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22E" w:rsidRDefault="006D622E" w:rsidP="006D622E">
      <w:pPr>
        <w:tabs>
          <w:tab w:val="left" w:pos="5685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Заседание комиссии по противодействию коррупции и урегулированию конфликта интересов в ФГУП «Крыловский государственный научный центр»</w:t>
      </w:r>
    </w:p>
    <w:p w:rsidR="006D622E" w:rsidRDefault="006D622E" w:rsidP="006D622E">
      <w:pPr>
        <w:tabs>
          <w:tab w:val="left" w:pos="568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0B06CB" w:rsidRDefault="00B07077" w:rsidP="006D622E">
      <w:pPr>
        <w:tabs>
          <w:tab w:val="left" w:pos="5685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0</w:t>
      </w:r>
      <w:r w:rsidRPr="00B07077">
        <w:rPr>
          <w:sz w:val="28"/>
          <w:szCs w:val="28"/>
        </w:rPr>
        <w:t>5</w:t>
      </w:r>
      <w:r w:rsidR="006D6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</w:t>
      </w:r>
      <w:r w:rsidR="006D622E">
        <w:rPr>
          <w:sz w:val="28"/>
          <w:szCs w:val="28"/>
        </w:rPr>
        <w:t xml:space="preserve">2025 года состоялось заседание комиссии по противодействию </w:t>
      </w:r>
      <w:bookmarkEnd w:id="0"/>
      <w:r w:rsidR="006D622E">
        <w:rPr>
          <w:sz w:val="28"/>
          <w:szCs w:val="28"/>
        </w:rPr>
        <w:t>коррупции и урегулированию конфликта интересов в ФГУП «Крыловский государственный научный центр»</w:t>
      </w:r>
      <w:r w:rsidR="000B06CB">
        <w:rPr>
          <w:sz w:val="28"/>
          <w:szCs w:val="28"/>
        </w:rPr>
        <w:t>.</w:t>
      </w:r>
    </w:p>
    <w:p w:rsidR="006D622E" w:rsidRDefault="006D622E" w:rsidP="006D622E">
      <w:pPr>
        <w:tabs>
          <w:tab w:val="left" w:pos="56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заседании был доведен доклад о подведении итогов работы комиссии по противодействию коррупции и урегулированию конфликта интересов в ФГУП «Крыловский государственный научный центр» за 1 квартал 2025 года. </w:t>
      </w:r>
    </w:p>
    <w:p w:rsidR="006D622E" w:rsidRDefault="006D622E" w:rsidP="006D622E">
      <w:pPr>
        <w:tabs>
          <w:tab w:val="left" w:pos="426"/>
          <w:tab w:val="left" w:pos="1134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принятым решением членов Комиссии работа комиссии в 1 квартале 2025 г. года </w:t>
      </w:r>
      <w:r w:rsidR="004C0565">
        <w:rPr>
          <w:sz w:val="28"/>
          <w:szCs w:val="28"/>
        </w:rPr>
        <w:t>признана</w:t>
      </w:r>
      <w:r>
        <w:rPr>
          <w:sz w:val="28"/>
          <w:szCs w:val="28"/>
        </w:rPr>
        <w:t xml:space="preserve"> удовлетворительной.  </w:t>
      </w:r>
    </w:p>
    <w:p w:rsidR="00B07077" w:rsidRPr="00B07077" w:rsidRDefault="000B06CB" w:rsidP="000B06CB">
      <w:pPr>
        <w:tabs>
          <w:tab w:val="left" w:pos="426"/>
          <w:tab w:val="left" w:pos="709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Также на заседании комиссии был</w:t>
      </w:r>
      <w:r w:rsidR="00B0707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B07077">
        <w:rPr>
          <w:sz w:val="28"/>
          <w:szCs w:val="28"/>
        </w:rPr>
        <w:t>к</w:t>
      </w:r>
      <w:r>
        <w:rPr>
          <w:sz w:val="28"/>
          <w:szCs w:val="28"/>
        </w:rPr>
        <w:t>туализирован</w:t>
      </w:r>
      <w:r w:rsidR="00B07077" w:rsidRPr="00B07077">
        <w:rPr>
          <w:sz w:val="28"/>
          <w:szCs w:val="28"/>
        </w:rPr>
        <w:t xml:space="preserve"> Перечня должностей в ФГУП «Крыловский государственный научный центр» при назначении, на которые граждане и при замещении,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Перечень) в соответствии с приказом </w:t>
      </w:r>
      <w:proofErr w:type="spellStart"/>
      <w:r w:rsidR="00B07077" w:rsidRPr="00B07077">
        <w:rPr>
          <w:sz w:val="28"/>
          <w:szCs w:val="28"/>
        </w:rPr>
        <w:t>Минпромторга</w:t>
      </w:r>
      <w:proofErr w:type="spellEnd"/>
      <w:r w:rsidR="00B07077" w:rsidRPr="00B07077">
        <w:rPr>
          <w:sz w:val="28"/>
          <w:szCs w:val="28"/>
        </w:rPr>
        <w:t xml:space="preserve"> России от 18.04.2017 </w:t>
      </w:r>
      <w:r w:rsidR="004C0565">
        <w:rPr>
          <w:sz w:val="28"/>
          <w:szCs w:val="28"/>
        </w:rPr>
        <w:t xml:space="preserve">№ 1210  и </w:t>
      </w:r>
      <w:r w:rsidR="00B07077" w:rsidRPr="00B07077">
        <w:rPr>
          <w:sz w:val="28"/>
          <w:szCs w:val="28"/>
        </w:rPr>
        <w:t xml:space="preserve"> штатным расписанием предприятия. </w:t>
      </w:r>
    </w:p>
    <w:p w:rsidR="006D622E" w:rsidRDefault="000B06CB" w:rsidP="000B06CB">
      <w:pPr>
        <w:tabs>
          <w:tab w:val="left" w:pos="709"/>
          <w:tab w:val="left" w:pos="1134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Принято решение об актуализации размещенной информации на сайте </w:t>
      </w:r>
      <w:r w:rsidRPr="000B06CB">
        <w:rPr>
          <w:sz w:val="28"/>
          <w:szCs w:val="28"/>
        </w:rPr>
        <w:t>ФГУП «Крыловский государственный научный центр»</w:t>
      </w:r>
      <w:r>
        <w:rPr>
          <w:sz w:val="28"/>
          <w:szCs w:val="28"/>
        </w:rPr>
        <w:t xml:space="preserve"> о лице ответственном за профилактику коррупционных и иных правонарушений в соответствии с приказом от 11.04.2025 № 199 и изменении номера телефона доверия</w:t>
      </w:r>
      <w:r>
        <w:rPr>
          <w:sz w:val="28"/>
          <w:szCs w:val="28"/>
        </w:rPr>
        <w:br/>
        <w:t xml:space="preserve"> (812) 415-47-01.</w:t>
      </w:r>
    </w:p>
    <w:p w:rsidR="004D00AB" w:rsidRDefault="004D00AB"/>
    <w:sectPr w:rsidR="004D0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FB"/>
    <w:rsid w:val="000B06CB"/>
    <w:rsid w:val="004C0565"/>
    <w:rsid w:val="004D00AB"/>
    <w:rsid w:val="005C5AFB"/>
    <w:rsid w:val="006D622E"/>
    <w:rsid w:val="00B07077"/>
    <w:rsid w:val="00B1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0F716-03FD-48E4-9220-8CEB87EE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5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05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1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Лариса Анатольевна</dc:creator>
  <cp:keywords/>
  <dc:description/>
  <cp:lastModifiedBy>Соловьева Лариса Анатольевна</cp:lastModifiedBy>
  <cp:revision>8</cp:revision>
  <cp:lastPrinted>2025-05-06T07:14:00Z</cp:lastPrinted>
  <dcterms:created xsi:type="dcterms:W3CDTF">2025-04-17T12:23:00Z</dcterms:created>
  <dcterms:modified xsi:type="dcterms:W3CDTF">2025-05-06T07:17:00Z</dcterms:modified>
</cp:coreProperties>
</file>