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26567" w:rsidRPr="00F26567" w:rsidRDefault="00E83EA6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770818">
        <w:rPr>
          <w:sz w:val="28"/>
          <w:szCs w:val="28"/>
        </w:rPr>
        <w:t xml:space="preserve"> 202</w:t>
      </w:r>
      <w:r w:rsidR="00672AF7">
        <w:rPr>
          <w:sz w:val="28"/>
          <w:szCs w:val="28"/>
        </w:rPr>
        <w:t>4</w:t>
      </w:r>
      <w:r w:rsidR="00770818">
        <w:rPr>
          <w:sz w:val="28"/>
          <w:szCs w:val="28"/>
        </w:rPr>
        <w:t xml:space="preserve"> года </w:t>
      </w:r>
      <w:r w:rsidR="002A6D5F">
        <w:rPr>
          <w:sz w:val="28"/>
          <w:szCs w:val="28"/>
        </w:rPr>
        <w:t>состоялось заседание</w:t>
      </w:r>
      <w:r w:rsidR="00672AF7">
        <w:rPr>
          <w:sz w:val="28"/>
          <w:szCs w:val="28"/>
        </w:rPr>
        <w:t xml:space="preserve"> </w:t>
      </w:r>
      <w:r w:rsidR="00770818">
        <w:rPr>
          <w:sz w:val="28"/>
          <w:szCs w:val="28"/>
        </w:rPr>
        <w:t xml:space="preserve">комиссии по противодействию коррупции и урегулированию конфликта интересов в ФГУП «Крыловский государственный научный центр» </w:t>
      </w:r>
      <w:r w:rsidR="00F26567" w:rsidRPr="00F26567">
        <w:rPr>
          <w:sz w:val="28"/>
          <w:szCs w:val="28"/>
        </w:rPr>
        <w:t xml:space="preserve">по теме </w:t>
      </w:r>
      <w:r>
        <w:rPr>
          <w:sz w:val="28"/>
          <w:szCs w:val="28"/>
        </w:rPr>
        <w:t>А</w:t>
      </w:r>
      <w:r w:rsidR="00F26567" w:rsidRPr="00F26567">
        <w:rPr>
          <w:sz w:val="28"/>
          <w:szCs w:val="28"/>
        </w:rPr>
        <w:t>ктуализация Перечня должностей в ФГУП «Крыловский государственный научный центр» при назначении, на которые граждане и при замещении,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Перечень) в соответствии с приказом Минпромторга России от 18.04.2017 № 1210  в соответствии со штатным расписанием предприятия. Работа комиссии ведётся в соответствии с Планом работы комиссии по противодействию коррупции и урегулированию конфликта интересов в ФГУП «Крыловский государственный научный центр» на 2024 г. (далее - План), утвержденным генеральным директором 26.12.2023 и опубликованным на официальном сайте Предприятия в разделе «Противодействие коррупции».</w:t>
      </w:r>
    </w:p>
    <w:p w:rsidR="00F26567" w:rsidRPr="00F26567" w:rsidRDefault="00F26567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 w:rsidRPr="00F26567">
        <w:rPr>
          <w:sz w:val="28"/>
          <w:szCs w:val="28"/>
        </w:rPr>
        <w:t xml:space="preserve">На заседании был </w:t>
      </w:r>
      <w:proofErr w:type="gramStart"/>
      <w:r w:rsidR="00F75758">
        <w:rPr>
          <w:sz w:val="28"/>
          <w:szCs w:val="28"/>
        </w:rPr>
        <w:t xml:space="preserve">доведен </w:t>
      </w:r>
      <w:r w:rsidRPr="00F26567">
        <w:rPr>
          <w:sz w:val="28"/>
          <w:szCs w:val="28"/>
        </w:rPr>
        <w:t xml:space="preserve"> Перечень</w:t>
      </w:r>
      <w:proofErr w:type="gramEnd"/>
      <w:r w:rsidRPr="00F26567">
        <w:rPr>
          <w:sz w:val="28"/>
          <w:szCs w:val="28"/>
        </w:rPr>
        <w:t xml:space="preserve"> должностей в соответствии с приказом Минпромторга и действующим штатным расписанием предприятия.</w:t>
      </w:r>
    </w:p>
    <w:p w:rsidR="00E83EA6" w:rsidRPr="004F5DB2" w:rsidRDefault="00E83EA6" w:rsidP="00E83EA6">
      <w:p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758">
        <w:rPr>
          <w:sz w:val="28"/>
          <w:szCs w:val="28"/>
        </w:rPr>
        <w:t xml:space="preserve">   </w:t>
      </w:r>
      <w:r w:rsidR="00F75758" w:rsidRPr="00E7023B">
        <w:rPr>
          <w:sz w:val="28"/>
          <w:szCs w:val="28"/>
        </w:rPr>
        <w:t xml:space="preserve">В связи с изменением штатного расписания от </w:t>
      </w:r>
      <w:r>
        <w:rPr>
          <w:sz w:val="28"/>
          <w:szCs w:val="28"/>
        </w:rPr>
        <w:t>Приказом от 25.11</w:t>
      </w:r>
      <w:r w:rsidRPr="004F5DB2">
        <w:rPr>
          <w:sz w:val="28"/>
          <w:szCs w:val="28"/>
        </w:rPr>
        <w:t>.2024</w:t>
      </w:r>
      <w:r>
        <w:rPr>
          <w:sz w:val="28"/>
          <w:szCs w:val="28"/>
        </w:rPr>
        <w:t xml:space="preserve"> № 654</w:t>
      </w:r>
      <w:r w:rsidRPr="004F5DB2">
        <w:rPr>
          <w:sz w:val="28"/>
          <w:szCs w:val="28"/>
        </w:rPr>
        <w:t>, которым исключена должность</w:t>
      </w:r>
      <w:r w:rsidRPr="004F5DB2">
        <w:rPr>
          <w:rFonts w:eastAsia="Calibri"/>
          <w:color w:val="FF0000"/>
          <w:lang w:eastAsia="en-US"/>
        </w:rPr>
        <w:t xml:space="preserve"> </w:t>
      </w:r>
      <w:r w:rsidRPr="004F5DB2">
        <w:rPr>
          <w:sz w:val="28"/>
          <w:szCs w:val="28"/>
        </w:rPr>
        <w:t xml:space="preserve">Заместителя генерального директора по </w:t>
      </w:r>
      <w:r>
        <w:rPr>
          <w:sz w:val="28"/>
          <w:szCs w:val="28"/>
        </w:rPr>
        <w:t>кораблестроению и судостроению, ядерно-радиационной безопасности</w:t>
      </w:r>
      <w:r w:rsidRPr="004F5DB2">
        <w:rPr>
          <w:sz w:val="28"/>
          <w:szCs w:val="28"/>
        </w:rPr>
        <w:t xml:space="preserve"> и введена должность </w:t>
      </w:r>
      <w:r>
        <w:rPr>
          <w:sz w:val="28"/>
          <w:szCs w:val="28"/>
        </w:rPr>
        <w:t>Заместитель генерального директора по судостроению</w:t>
      </w:r>
      <w:r w:rsidRPr="004F5DB2">
        <w:rPr>
          <w:sz w:val="28"/>
          <w:szCs w:val="28"/>
        </w:rPr>
        <w:t>, актуализирова</w:t>
      </w:r>
      <w:r>
        <w:rPr>
          <w:sz w:val="28"/>
          <w:szCs w:val="28"/>
        </w:rPr>
        <w:t>н</w:t>
      </w:r>
      <w:bookmarkStart w:id="0" w:name="_GoBack"/>
      <w:bookmarkEnd w:id="0"/>
      <w:r w:rsidRPr="004F5DB2">
        <w:rPr>
          <w:sz w:val="28"/>
          <w:szCs w:val="28"/>
        </w:rPr>
        <w:t xml:space="preserve"> Перечень должностей в ФГУП «Крыловский государственный научный центр» при назначении, на которые граждане и при замещении,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Pr="004F5DB2">
        <w:rPr>
          <w:sz w:val="28"/>
          <w:szCs w:val="28"/>
        </w:rPr>
        <w:lastRenderedPageBreak/>
        <w:t xml:space="preserve">характера своих супруги (супруга) и несовершеннолетних детей в соответствии с приказом Минпромторга России от 18.04.2017 № 12102. </w:t>
      </w:r>
    </w:p>
    <w:p w:rsidR="00F75758" w:rsidRPr="00E7023B" w:rsidRDefault="00F75758" w:rsidP="00E83EA6">
      <w:pPr>
        <w:tabs>
          <w:tab w:val="left" w:pos="426"/>
          <w:tab w:val="left" w:pos="1134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E7023B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решили </w:t>
      </w:r>
      <w:r w:rsidRPr="00E7023B">
        <w:rPr>
          <w:sz w:val="28"/>
          <w:szCs w:val="28"/>
        </w:rPr>
        <w:t xml:space="preserve">разместить на сайте ФГУП «Крыловский государственный научный     центр». </w:t>
      </w: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sectPr w:rsidR="00F75758" w:rsidSect="00E82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94FB0"/>
    <w:multiLevelType w:val="hybridMultilevel"/>
    <w:tmpl w:val="E3E8F7B2"/>
    <w:lvl w:ilvl="0" w:tplc="00564D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4"/>
    <w:rsid w:val="001E482A"/>
    <w:rsid w:val="002A6D5F"/>
    <w:rsid w:val="0031571F"/>
    <w:rsid w:val="004867CE"/>
    <w:rsid w:val="00672AF7"/>
    <w:rsid w:val="00684287"/>
    <w:rsid w:val="006919C1"/>
    <w:rsid w:val="00770818"/>
    <w:rsid w:val="00775E74"/>
    <w:rsid w:val="008E587B"/>
    <w:rsid w:val="00966D83"/>
    <w:rsid w:val="00AA1CDA"/>
    <w:rsid w:val="00B469CC"/>
    <w:rsid w:val="00D21D56"/>
    <w:rsid w:val="00E33388"/>
    <w:rsid w:val="00E82730"/>
    <w:rsid w:val="00E83EA6"/>
    <w:rsid w:val="00F26567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7F4A-4483-4B04-9D42-A74F910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Груничев Сергей Владимирович</cp:lastModifiedBy>
  <cp:revision>2</cp:revision>
  <cp:lastPrinted>2024-05-22T12:29:00Z</cp:lastPrinted>
  <dcterms:created xsi:type="dcterms:W3CDTF">2024-12-16T07:45:00Z</dcterms:created>
  <dcterms:modified xsi:type="dcterms:W3CDTF">2024-12-16T07:45:00Z</dcterms:modified>
</cp:coreProperties>
</file>